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Рабочая программа</w:t>
      </w: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2023 – 2024 учебный год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Учебный предмет: </w:t>
      </w: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алгебра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Класс: </w:t>
      </w: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40D50" w:rsidRDefault="00840D50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40D50" w:rsidRDefault="00840D50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40D50" w:rsidRDefault="00840D50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40D50" w:rsidRDefault="00840D50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40D50" w:rsidRDefault="00840D50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40D50" w:rsidRDefault="00840D50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40D50" w:rsidRDefault="00840D50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АННОТАЦИЯ</w:t>
      </w: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 I</w:t>
      </w: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Общая характеристика программы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Рабочая программа составлена в соответствии с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образовательной программы (личностным, метапредметным, предметным); основными подходами к развитию и формированию универсальных учебных действий (УУД) для основного общего образования.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изучение алгебры в 7 классе отводится 3 часа в неделю. Рабочая программа представлена из расчёта 35 учебных недель (105 ч в год) и сделана в соответствии с учебником «Алгебра 7 класс», под редакцией С. А. Теляковского, М.: Просвещение, 2018. Рабочая программа конкретизирует содержание предметных тем и даёт распределение учебных часов по разделам курса. Плановых контрольных уроков – 10 часов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курсе алгебры 7 класса можно выделить следующие основные содержательные линии: арифметика, алгебра, функции.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Содержание линии «Арифметика» служит фундаментом для дальнейшего изучения учащимися математики и смежных дисциплин, способствует развитию не только вычислительных навыков, но и логического мышления, формированию умения пользоваться алгоритмами, способствует развитию умений планировать и осуществлять деятельность, направленную на решение задач, а также приобретению практических навыков, необходимых в повседневной жизни.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Содержание линии «Алгебра» способствует формированию у учащихся математического аппарата для решения задач из разделов математики, смежных предметов и окружающей реальности. Язык алгебры подчеркивает значение математики как языка для построения математических моделей процессов и явлений реального мира.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школе материал группируется вокруг рациональных выражений.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Содержание раздела «Функции» нацелено на получение школьниками конкретных знаний о функции как важнейшей математической модели ля описания и исследования разнообразных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развитии цивилизации и культуры.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Цели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овладевать системой математических знаний и умений, необходимых для применения в практической деятельности, изучения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смежных дисциплин, продолжения образования;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формировать интеллектуальное развитие, интерес к предмету «математика», качества личности, необходимые человеку для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полноценной жизни в современном обществе, свойственных математической деятельности: ясности и точности мысли, критичности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мышления, интуиции, логического мышления, элементов алгоритмической культуры, пространственных представлений, способности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 преодолению трудностей;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формировать представление об идеях и методах математики как универсального языка науки и техники, средства моделирования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явлений и процессов;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воспитывать культуру личности, отношения к математике как к части общечеловеческой культуры, играющей особую роль в общественном развитии.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 развитии.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Задачи: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развитие представление о числе и роли вычислений в человеческой практике; формирование практических навыков выполнения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устных, письменных, инструментальных вычислений, развитие вычислительной культуры;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овладение символическим языком алгебры, выработка формально-оперативные алгебраических умений и применение их к решению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математических и нематематических задач;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изучение свойств и графиков элементарных функций, научиться использовать функционально-графические представления для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описания и анализа реальных зависимостей;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получение представления о статистических закономерностях в реальном мире и о различных способах их изучения, об особенностях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выводов и прогнозов, носящих вероятностный характер;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развитие логического мышления и речи – умения логически обосновывать суждения, проводить несложные систематизации.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 II</w:t>
      </w: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Планируемые результаты обучения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Личностные, метапредметные и предметные результаты освоения курса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личностные: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2) формирования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5) критичности мышления, умения распознавать логически некорректные высказывания, отличать гипотезу от факта;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6) креативности мышления, инициативы, находчивости, активности при решении арифметических задач;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7) умения контролировать процесс и результат учебной математической деятельности;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8) формирования способности к эмоциональному восприятию математических объектов, задач, решений, рассуждений;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метапредметные: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способности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умения осуществлять контроль по образцу и вносить необходимые коррективы;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умения устанавливать причинно-следственные связи; строить логические рассуждения, умозаключения (индуктивные, дедуктивные и по аналогии) и выводы;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5) умения создавать, применять и преобразовывать знаковосимволические средства, модели и схемы для решения учебных и познавательных задач;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6) развития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7) формирования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8) первоначального представления об идеях и о методах математики как об универсальном языке науки и техники;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9) развития способности видеть математическую задачу в других дисциплинах, в окружающей жизни;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10) умения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11) 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12) умения выдвигать гипотезы при решении учебных задач и понимания необходимости их проверки;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13) понимания сущности алгоритмических предписаний и умения действовать в соответствии с предложенным алгоритмом;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14) умения самостоятельно ставить цели, выбирать и создавать алгоритмы для решения учебных математических проблем;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15) способности планировать и осуществлять деятельность, направленную на решение задач исследовательского характера;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предметные: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умения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развития способности обосновывать суждения, проводить классификацию;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владения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представлений о статистических закономерностях в реальном мире и различных способах их изучения;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умения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умения пользоваться изученными математическими формулами;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5) знания основных способов представления и анализа статистических данных; умения решать задачи с помощью перебора всех возможных вариантов;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6) умения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Система оценки планируемых результатов: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Предусматривает уровневый подход к содержанию оценки и инструментарию для оценки достижения планируемых результатов (структура тематического зачета: критерии оценивания, обязательная часть – ученик научится, дополнительная часть – ученик может научиться). Оценка достижения метапредметных результатов обучения будут проводиться в ходе выполнения учащимися проектно – исследовательской деятельности: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текущего выполнения учебных исследований и учебных проектов;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- защита индивидуального проекта.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Критерии оценивания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Контроль знаний учащихся осуществляется в виде контрольных работ (входная, промежуточная, итоговая) и зачетов (тесты).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Каждый зачет состоит из обязательной и дополнительной частей. Выполнение каждого задания</w:t>
      </w:r>
      <w:r w:rsidRPr="00526E1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обязательной</w:t>
      </w: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части оценивается</w:t>
      </w: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одним баллом. Оценка выполнения каждого задания </w:t>
      </w:r>
      <w:r w:rsidRPr="00526E1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дополнительной</w:t>
      </w: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части приводится рядом с номером задания.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Общая оценка выполнения любого зачета (тест) осуществляется в соответствии с приведенной ниже таблицей: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9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6"/>
        <w:gridCol w:w="1851"/>
        <w:gridCol w:w="1986"/>
        <w:gridCol w:w="2272"/>
      </w:tblGrid>
      <w:tr w:rsidR="00526E16" w:rsidRPr="00526E16" w:rsidTr="00526E16">
        <w:trPr>
          <w:trHeight w:val="285"/>
        </w:trPr>
        <w:tc>
          <w:tcPr>
            <w:tcW w:w="3855" w:type="dxa"/>
            <w:shd w:val="clear" w:color="auto" w:fill="FFFFFF"/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Отметка</w:t>
            </w:r>
          </w:p>
        </w:tc>
        <w:tc>
          <w:tcPr>
            <w:tcW w:w="1845" w:type="dxa"/>
            <w:shd w:val="clear" w:color="auto" w:fill="FFFFFF"/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«зачёт»</w:t>
            </w:r>
          </w:p>
        </w:tc>
        <w:tc>
          <w:tcPr>
            <w:tcW w:w="1980" w:type="dxa"/>
            <w:shd w:val="clear" w:color="auto" w:fill="FFFFFF"/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«4»</w:t>
            </w:r>
          </w:p>
        </w:tc>
        <w:tc>
          <w:tcPr>
            <w:tcW w:w="2265" w:type="dxa"/>
            <w:shd w:val="clear" w:color="auto" w:fill="FFFFFF"/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«5»</w:t>
            </w:r>
          </w:p>
        </w:tc>
      </w:tr>
      <w:tr w:rsidR="00526E16" w:rsidRPr="00526E16" w:rsidTr="00526E16">
        <w:trPr>
          <w:trHeight w:val="285"/>
        </w:trPr>
        <w:tc>
          <w:tcPr>
            <w:tcW w:w="3855" w:type="dxa"/>
            <w:shd w:val="clear" w:color="auto" w:fill="FFFFFF"/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Обязательная часть</w:t>
            </w:r>
          </w:p>
        </w:tc>
        <w:tc>
          <w:tcPr>
            <w:tcW w:w="1845" w:type="dxa"/>
            <w:shd w:val="clear" w:color="auto" w:fill="FFFFFF"/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баллов</w:t>
            </w:r>
          </w:p>
        </w:tc>
        <w:tc>
          <w:tcPr>
            <w:tcW w:w="1980" w:type="dxa"/>
            <w:shd w:val="clear" w:color="auto" w:fill="FFFFFF"/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 баллов</w:t>
            </w:r>
          </w:p>
        </w:tc>
        <w:tc>
          <w:tcPr>
            <w:tcW w:w="2265" w:type="dxa"/>
            <w:shd w:val="clear" w:color="auto" w:fill="FFFFFF"/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 баллов</w:t>
            </w:r>
          </w:p>
        </w:tc>
      </w:tr>
      <w:tr w:rsidR="00526E16" w:rsidRPr="00526E16" w:rsidTr="00526E16">
        <w:trPr>
          <w:trHeight w:val="285"/>
        </w:trPr>
        <w:tc>
          <w:tcPr>
            <w:tcW w:w="3855" w:type="dxa"/>
            <w:shd w:val="clear" w:color="auto" w:fill="FFFFFF"/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часть</w:t>
            </w:r>
          </w:p>
        </w:tc>
        <w:tc>
          <w:tcPr>
            <w:tcW w:w="1845" w:type="dxa"/>
            <w:shd w:val="clear" w:color="auto" w:fill="FFFFFF"/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0" w:type="dxa"/>
            <w:shd w:val="clear" w:color="auto" w:fill="FFFFFF"/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 балла</w:t>
            </w:r>
          </w:p>
        </w:tc>
        <w:tc>
          <w:tcPr>
            <w:tcW w:w="2265" w:type="dxa"/>
            <w:shd w:val="clear" w:color="auto" w:fill="FFFFFF"/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 баллов</w:t>
            </w:r>
          </w:p>
        </w:tc>
      </w:tr>
    </w:tbl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Таблица показывает, сколько баллов минимум надо набрать при выполнении заданий обязательной и дополнительной частей для получения оценки «Зачет», «4», «5».</w:t>
      </w:r>
    </w:p>
    <w:p w:rsidR="00526E16" w:rsidRPr="00526E16" w:rsidRDefault="00526E16" w:rsidP="00526E1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Обязательная часть зачетов направлена на проверку уровня базовой подготовки учащихся по математике.</w:t>
      </w:r>
    </w:p>
    <w:p w:rsidR="00526E16" w:rsidRPr="00526E16" w:rsidRDefault="00526E16" w:rsidP="00526E1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Задания дополнительной части зачетов позволяют выявить знания учащихся на более высоком уровне.</w:t>
      </w:r>
    </w:p>
    <w:p w:rsidR="00526E16" w:rsidRPr="00526E16" w:rsidRDefault="00526E16" w:rsidP="00526E1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Общая оценка выполнения контрольной работы осуществляется в соответствии с приведенной ниже таблицей: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5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69"/>
        <w:gridCol w:w="2386"/>
        <w:gridCol w:w="2386"/>
        <w:gridCol w:w="2369"/>
      </w:tblGrid>
      <w:tr w:rsidR="00526E16" w:rsidRPr="00526E16" w:rsidTr="00526E16">
        <w:trPr>
          <w:trHeight w:val="15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Отметка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«3»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«4»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«5»</w:t>
            </w:r>
          </w:p>
        </w:tc>
      </w:tr>
      <w:tr w:rsidR="00526E16" w:rsidRPr="00526E16" w:rsidTr="00526E16">
        <w:trPr>
          <w:trHeight w:val="75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Обязательная часть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 задания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(без задачи)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 задания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 задания</w:t>
            </w:r>
          </w:p>
        </w:tc>
      </w:tr>
      <w:tr w:rsidR="00526E16" w:rsidRPr="00526E16" w:rsidTr="00526E16">
        <w:trPr>
          <w:trHeight w:val="75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часть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задача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задача</w:t>
            </w:r>
          </w:p>
        </w:tc>
      </w:tr>
    </w:tbl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Раздел III</w:t>
      </w: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Учебно – методическое и материально – техническое обеспечение образовательного процесса</w:t>
      </w: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Используется учебно-методический комплект:</w:t>
      </w:r>
    </w:p>
    <w:p w:rsidR="00526E16" w:rsidRPr="00526E16" w:rsidRDefault="00526E16" w:rsidP="00526E1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Программы общеобразовательных учреждений. Алгебра. 7классы / Ю.Н.Макарычев, Н.Г.Миндюк; составитель Т.А.Бурмистрова – М.: Просвещение, 2018;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Рурукин А.Н., Лупенко Г.В., Масленникова И.А. Поурочные разработки по алгебре к учебнику Ю.Н.Макарычева, Москва, ВАКО, 2008.Макарычев, Ю. Н. Алгебра: учебник для 7 класса общеобразовательных учреждений / Ю. Н. Макарычев, К. И. Нешков, Н. Г. Миндюк, С. Б. Суворова; под ред. С. А. Теляковского. - М.: Просвещение, 2020г.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3.Звавич, Л. И. Дидактические материалы по алгебре. 7 класс / Л. И. Звавич, Л. В. Куз</w:t>
      </w: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нецова, С. Б. Суворова. - М.: Просвещение, 2018.Т,М. Ерина Поурочное планирование по алгебре к учебнику Макарычева для 7 класса2018г. (М. Просвещение)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Технические средства обучения:</w:t>
      </w:r>
    </w:p>
    <w:p w:rsidR="00526E16" w:rsidRPr="00526E16" w:rsidRDefault="00526E16" w:rsidP="00526E1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классная доска с набором магнитов для крепления таблиц;</w:t>
      </w:r>
    </w:p>
    <w:p w:rsidR="00526E16" w:rsidRPr="00526E16" w:rsidRDefault="00526E16" w:rsidP="00526E1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персональный компьютер;</w:t>
      </w:r>
    </w:p>
    <w:p w:rsidR="00526E16" w:rsidRPr="00526E16" w:rsidRDefault="00526E16" w:rsidP="00526E1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мультимедийный проектор;</w:t>
      </w:r>
    </w:p>
    <w:p w:rsidR="00526E16" w:rsidRPr="00526E16" w:rsidRDefault="00526E16" w:rsidP="00526E1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демонстрационные измерительные инструменты и приспособления (размеченные и неразмеченные линейки, циркули, транспортиры, наборы угольников);</w:t>
      </w:r>
    </w:p>
    <w:p w:rsidR="00526E16" w:rsidRPr="00526E16" w:rsidRDefault="00526E16" w:rsidP="00526E1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демонстрационные пособия для изучения геометрических величин (длины, периметра, площади) и др.;</w:t>
      </w:r>
    </w:p>
    <w:p w:rsidR="00526E16" w:rsidRPr="00526E16" w:rsidRDefault="00526E16" w:rsidP="00526E1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демонстрационные пособия для изучения геометрических фигур: модели геометрических фигур и тел, развертки геометрических тел;</w:t>
      </w:r>
    </w:p>
    <w:p w:rsidR="00526E16" w:rsidRPr="00526E16" w:rsidRDefault="00526E16" w:rsidP="00526E1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демонстрационные таблицы.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 IV</w:t>
      </w: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учебного предмета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учебного предмета, курса с указанием форм организации учебных занятий, основных видов учебной деятельности.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Выражения и их преобразования. Уравнения.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 уравнений.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Функции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Функция, область определения функции. Способы задания функции. График функции. Функции, описывающие прямую пропорциональную зависимости её график. Линейная функция, ее график, геометрический смысл коэффициентов. Использование графиков функций для решения уравнений и систем.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Степень с натуральным показателем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Степень с натуральным показателем и её свойства. Одночлен. Функция у = х</w:t>
      </w:r>
      <w:r w:rsidRPr="00526E16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2</w:t>
      </w: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 у = х</w:t>
      </w:r>
      <w:r w:rsidRPr="00526E16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3</w:t>
      </w: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 их графики. Измерение величин. Абсолютная и относительная погрешности приближённого значения.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Многочлены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Многочлен. Сложение, вычитание, умножение многочленов. Разложение многочлена на множители.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Формулы сокращённого умножения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Формулы сокращенного умножения: квадрат суммы и квадрат разности, </w:t>
      </w:r>
      <w:r w:rsidRPr="00526E1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куб суммы и куб разности</w:t>
      </w: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Формула разности квадратов, формулы </w:t>
      </w:r>
      <w:r w:rsidRPr="00526E1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суммы кубов и разности кубов</w:t>
      </w: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Разложение многочлена на множители.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Системы линейных уравнений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Система уравнений; решение системы. Система двух линейных уравнений с двумя переменными; решение подстановкой и алгебраическим сложением. Решение текстовых задач методом составления систем уравнений.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Формы организации учебного процесса: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- </w:t>
      </w: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индивидуальные, групповые, индивидуально-групповые, фронтальные.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Основная форма организации учебного занятия: урок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Основные типы учебных занятий:</w:t>
      </w:r>
    </w:p>
    <w:p w:rsidR="00526E16" w:rsidRPr="00526E16" w:rsidRDefault="00526E16" w:rsidP="00526E1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Урок получения нового знания (</w:t>
      </w:r>
      <w:r w:rsidRPr="00526E1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виды</w:t>
      </w: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лекция, беседа, презентация, экскурсия, исследование, составление проекта)</w:t>
      </w:r>
    </w:p>
    <w:p w:rsidR="00526E16" w:rsidRPr="00526E16" w:rsidRDefault="00526E16" w:rsidP="00526E1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Урок закрепления новых знаний (</w:t>
      </w:r>
      <w:r w:rsidRPr="00526E1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виды</w:t>
      </w: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практикум, дискуссия, лабораторная работа, проект, деловая игра, конкурс, КВН, викторина)</w:t>
      </w:r>
    </w:p>
    <w:p w:rsidR="00526E16" w:rsidRPr="00526E16" w:rsidRDefault="00526E16" w:rsidP="00526E1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Урок обобщения и систематизации (</w:t>
      </w:r>
      <w:r w:rsidRPr="00526E1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виды:</w:t>
      </w: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семинар, собеседование, исследование, дискуссия, диспут, ролевые и деловые игры, путешествие, конкурсы, викторины)</w:t>
      </w:r>
    </w:p>
    <w:p w:rsidR="00526E16" w:rsidRPr="00526E16" w:rsidRDefault="00526E16" w:rsidP="00526E1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Урок проверки и оценки знаний (виды: зачеты, тесты, фронтальный опрос, контрольные работы)</w:t>
      </w:r>
    </w:p>
    <w:p w:rsidR="00526E16" w:rsidRPr="00526E16" w:rsidRDefault="00526E16" w:rsidP="00526E1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Комбинированный урок.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Основным типом урока является комбинированный.</w:t>
      </w: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 IV</w:t>
      </w: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6E16" w:rsidRPr="00526E16" w:rsidRDefault="00526E16" w:rsidP="00526E1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6E1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КАЛЕНДАРНО-ТЕМАТИЧЕСКОЕ ПЛАНИРОВАНИЕ курса «Алгебра: 7 класс»</w:t>
      </w:r>
    </w:p>
    <w:tbl>
      <w:tblPr>
        <w:tblW w:w="15426" w:type="dxa"/>
        <w:tblInd w:w="-402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57"/>
        <w:gridCol w:w="504"/>
        <w:gridCol w:w="509"/>
        <w:gridCol w:w="2288"/>
        <w:gridCol w:w="2507"/>
        <w:gridCol w:w="3063"/>
        <w:gridCol w:w="3073"/>
        <w:gridCol w:w="1623"/>
        <w:gridCol w:w="70"/>
        <w:gridCol w:w="160"/>
        <w:gridCol w:w="832"/>
        <w:gridCol w:w="140"/>
      </w:tblGrid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vMerge w:val="restart"/>
            <w:shd w:val="clear" w:color="auto" w:fill="F2DBDB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уро</w:t>
            </w:r>
          </w:p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ка</w:t>
            </w:r>
          </w:p>
        </w:tc>
        <w:tc>
          <w:tcPr>
            <w:tcW w:w="1013" w:type="dxa"/>
            <w:gridSpan w:val="2"/>
            <w:shd w:val="clear" w:color="auto" w:fill="F2DBDB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Дата урока</w:t>
            </w:r>
          </w:p>
        </w:tc>
        <w:tc>
          <w:tcPr>
            <w:tcW w:w="2288" w:type="dxa"/>
            <w:vMerge w:val="restart"/>
            <w:shd w:val="clear" w:color="auto" w:fill="F2DBDB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2507" w:type="dxa"/>
            <w:shd w:val="clear" w:color="auto" w:fill="F2DBDB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Тип урока</w:t>
            </w:r>
          </w:p>
        </w:tc>
        <w:tc>
          <w:tcPr>
            <w:tcW w:w="7759" w:type="dxa"/>
            <w:gridSpan w:val="3"/>
            <w:shd w:val="clear" w:color="auto" w:fill="F2DBDB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Формируемые УУД</w:t>
            </w:r>
          </w:p>
        </w:tc>
        <w:tc>
          <w:tcPr>
            <w:tcW w:w="1062" w:type="dxa"/>
            <w:gridSpan w:val="3"/>
            <w:vMerge w:val="restart"/>
            <w:shd w:val="clear" w:color="auto" w:fill="F2DBDB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Форма контроля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vMerge/>
            <w:shd w:val="clear" w:color="auto" w:fill="FFFFFF"/>
            <w:hideMark/>
          </w:tcPr>
          <w:p w:rsidR="00526E16" w:rsidRPr="00526E16" w:rsidRDefault="00526E16" w:rsidP="00526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4" w:type="dxa"/>
            <w:shd w:val="clear" w:color="auto" w:fill="F2DBDB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509" w:type="dxa"/>
            <w:shd w:val="clear" w:color="auto" w:fill="F2DBDB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факт</w:t>
            </w:r>
          </w:p>
        </w:tc>
        <w:tc>
          <w:tcPr>
            <w:tcW w:w="2288" w:type="dxa"/>
            <w:vMerge/>
            <w:shd w:val="clear" w:color="auto" w:fill="FFFFFF"/>
            <w:hideMark/>
          </w:tcPr>
          <w:p w:rsidR="00526E16" w:rsidRPr="00526E16" w:rsidRDefault="00526E16" w:rsidP="00526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07" w:type="dxa"/>
            <w:shd w:val="clear" w:color="auto" w:fill="F2DBDB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Виды деятельности.</w:t>
            </w:r>
          </w:p>
        </w:tc>
        <w:tc>
          <w:tcPr>
            <w:tcW w:w="3063" w:type="dxa"/>
            <w:shd w:val="clear" w:color="auto" w:fill="F2DBDB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Предметные</w:t>
            </w:r>
          </w:p>
        </w:tc>
        <w:tc>
          <w:tcPr>
            <w:tcW w:w="3073" w:type="dxa"/>
            <w:shd w:val="clear" w:color="auto" w:fill="F2DBDB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Метапредметные</w:t>
            </w:r>
          </w:p>
        </w:tc>
        <w:tc>
          <w:tcPr>
            <w:tcW w:w="1623" w:type="dxa"/>
            <w:shd w:val="clear" w:color="auto" w:fill="F2DBDB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Личностные</w:t>
            </w:r>
          </w:p>
        </w:tc>
        <w:tc>
          <w:tcPr>
            <w:tcW w:w="1062" w:type="dxa"/>
            <w:gridSpan w:val="3"/>
            <w:vMerge/>
            <w:shd w:val="clear" w:color="auto" w:fill="FFFFFF"/>
            <w:vAlign w:val="center"/>
            <w:hideMark/>
          </w:tcPr>
          <w:p w:rsidR="00526E16" w:rsidRPr="00526E16" w:rsidRDefault="00526E16" w:rsidP="00526E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26E16" w:rsidRPr="00526E16" w:rsidTr="00526E16">
        <w:trPr>
          <w:gridAfter w:val="1"/>
          <w:wAfter w:w="140" w:type="dxa"/>
          <w:trHeight w:val="195"/>
        </w:trPr>
        <w:tc>
          <w:tcPr>
            <w:tcW w:w="1528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I. Выражения, тождества, уравнения . 22 часа</w:t>
            </w:r>
          </w:p>
        </w:tc>
      </w:tr>
      <w:tr w:rsidR="00526E16" w:rsidRPr="00526E16" w:rsidTr="00526E16">
        <w:trPr>
          <w:gridAfter w:val="1"/>
          <w:wAfter w:w="140" w:type="dxa"/>
          <w:trHeight w:val="930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Числовые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выражения, п.1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обучающихся умений построения и реализации новых знаний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Познакомиться с понятиями числовое выражение, алгебраическое выражение, значение выражения, переменная, допустимое и недопустимое значение выражения. Научиться находить значение числового выражения при заданных значениях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представлять конкретное содержание и сообщать его в письменной и устной форме; уметь с помощью вопросов добывать недостающую информацию.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ставить учебную задачу на основе соотнесения того, что уже известно и усвоено, и того, что ещё неизвестно; самостоятельно формулировать познавательную цель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проводить анализ способов решения задач.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Формирова-ние устойчивой мотивации к изучению нового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Фронталь-ный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опрос</w:t>
            </w:r>
          </w:p>
        </w:tc>
      </w:tr>
      <w:tr w:rsidR="00526E16" w:rsidRPr="00526E16" w:rsidTr="00526E16">
        <w:trPr>
          <w:gridAfter w:val="1"/>
          <w:wAfter w:w="140" w:type="dxa"/>
          <w:trHeight w:val="855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Выражения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 переменными, п. 2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способности к рефлекторной деятельности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выполнять действия над числами: складывать, вычитать, умножать и делить десятичные и обыкновенные дроби; находить выражения, не имеющие смысла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описывать содержание совершаемых действий с целью ориентировки предметно-практической или иной деятельности.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составлять план и последовательность действий предвосхищать временные характеристики достижения результата.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Формирова-ние устойчивой мотивации к изучению на основе алгоритма выполнения задачи.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Фронталь-ный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опрос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Сравнение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значений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выражений; п. 3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Познакомиться с понятием 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неравенство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интересоваться чужим мнением и высказывать своё; устанавливать и сравнивать разные точки зрения, прежде чем принимать решение и делать выбор.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сличать способ и результат своих действий с заданным эталоном, обнаруживать отклонения и отличия от эталона.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выполнят операции со знаками и символами; выделять объекты и процессы с точки зрения целого и частей.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Формирова-ние нравственно-эстетического оценивания усваиваемого содержания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Фронталь-ный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индивидуальный опрос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Сравнение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значений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выражений; п. 3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закрепления изученного материала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Формирование у учащихся деятельностных способностей и способностей к структурированию и систематизации изучаемого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предметного содержания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Познакомиться с понятием 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неравенство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описывать содержание совершаемых действий с целью ориентировки предметно-практической или иной деятельности.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составлять план и последовательность действий предвосхищать временные характеристики достижения результата.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Формирова-ние нравственно-эстетического оценивания усваиваемого содержания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Математический диктант.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Индивидуальные карточки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Свойства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действий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над числами; п. 4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обобщения и систематизации знаний.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применять основные свойства сложения и умножения чисел; свойства действий над числами при нахождении значений числовых выражений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определять цели и функции участников, способы взаимодействия; планировать общие способы работы; представлять конкретное содержание и сообщать его в письменной и устной форме.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выделять и осознавать то, что уже усвоено, осознавать качество и уровень усвоения.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выражать смысл ситуации различными средствами. (рисунки; символы; схемы, знаки)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Формирова-ние устойчивой мотивации к обучению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Фронталь-ная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индивиду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альная работа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1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Входное тестирование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контроля знаний и умений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навыков самодиагностирова-ния.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выражать готовность обсуждения разных точек зрения и выработке общей (групповой) позиции.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вносить коррективы и дополнения в способ своих действий в случае расхождения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эталона, реального действия и результата.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выделять и формулировать проблему; строить логические цепочки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Формирова-ние навыков организации анализа своей деятельности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Индивиду-альное решение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Контроль-ных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заданий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Тождества.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Тождественные преобра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зования выражений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навыков самодиагностирования и взаимоконтроля: разбор нерешенных задач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Познакомиться с понятиями т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ождество.тождественные преобразования, тождественно равные значения.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развивать способность с помощью вопросов,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предвосхищать результат и уровень усвоения; самостоятельно формулировать познавательную цель и строить действия в соответствии с ней.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осуществлять поиск и выделение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необходимой информации; устанавливать аналогии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работа.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1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Тождества.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Тождественные преобра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зования выражений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закрепления изученного материала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Формирование у учащихся умений построения и реализации новых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знаний: разбор нерешенных задач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развивать способность с помощью вопросов, добывать недостающую информацию; слушать и слышать друг друга; понимать возможность существования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различных точек зрения, не совпадающих с собственной.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предвосхищать результат и уровень усвоения; самостоятельно формулировать познавательную цель и строить действия в соответствии с ней.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осуществлять поиск и выделение необходимой информации; устанавливать аналогии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Фронталь-ный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опрос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1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Свойства действий над числами. Тождественные преобра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зования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закрепления изученного материала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деятельностных способностей к структурированию и систематизации изучаемого предметного содержания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Определять цели и функции участников, способы взаимодействия; планировать общие способы работы; с достаточной полнотой и точностью выражать свои мысли в соответствии с задачами и условиями коммуникации.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практиковать траектории развития через новые виды деятельности и формы сотрудничества.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осуществлять синтез как составление целого из частей.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Формирова-ние навыков самоанализа и самоконтроля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Фронталь-ная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индивиду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альная работа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1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Контрольная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работа№1 «Выражения. Тождества»,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п.1-5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контроля знаний и умений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регулировать собственную деятельность посредством письменной речи.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Регулятивные: оценивать достигнутый результат.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выбирать наиболее эффективные способы решения задачи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навыков организации анализа своей деятельности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Индивидуальное решение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контрольных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заданий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1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Уравнение и его корни;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п. 7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Познакомиться с понятиями уравнение с одной переменной, равносильность уравнений, корень уравнения и его свойства. Научиться находить корни уравнения с одной неизвестной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Аргументировать свою точку зрения, спорить и отстаивать свою позицию невраждебным для оппонентов образом; развивать умения интегрироваться в группу сверстников и строить продуктивное взаимодействие со сверстниками и взрослыми.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индивидуальный опрос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1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Уравнение и его корни;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п. 8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закрепления изученного материала.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навыков самодиагностирования и взаимоконтроля: разбор нерешенных задач.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находить корни уравнений; выполнять равносильные преобразования уравнений с одной неизвестной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продуктивно общаться и взаимодействовать с коллегами по совместной деятельности.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сознавать правила контроля и успешно использовать его в решении учебной задачи.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выбирать наиболее эффективные способы решения задач; структурировать знания; заменять термины определениями.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Формирова-ние нравственно-эстетического оценивания усваиваемого содержания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индивидуальный опрос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1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Линейное уравнение с одной переменной;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п. 8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умений построения и реализации новых знаний.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выстраивать алгоритм решения линейного уравнения с одной переменной; описывать свойства корней уравнений; распознавать линейные уравнения с одной неизвестной; решать 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выражать готовность к обсуждению разных точек зрения и выработке общей (групповой) позиции.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прогнозировать результат и уровень усвоения.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выбирать обобщенные стратегии решения задачи; применять метод информационного поиска, в том числе с помощью компьютерных средств; структурировать знания; определять основную и второстепенную информацию.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Формирова-ние устойчивой мотивации к обучению на основе алгоритма выполнения задачи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работа.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1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Линейное уравнение с одной переменной;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закрепления изученного материала.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способности к рефлексивной деятельности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выстраивать алгоритм решения линейного уравнения с одной переменной; описывать свойства корней уравнений; распознавать линейные уравнения с одной неизвестной; решать 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принимать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выводить следствия из имеющихся в условии задачи данных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Формирова-ние устойчивой мотивации к обучению на основе алгоритма выполнения задачи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Индивидуальные карточки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1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задач с помощью уравнений п. 8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Использовать аппарат уравнений для решения текстовых задач, интерпретировать результат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Познакомиться с математической моделью для решения задачи. Научиться составлять математическую модель; уравнение по данным задачи, научиться находить его корни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переводить конфликтную ситуацию в логический план и разрешать её как задачу через анализ её условий; демонстрировать стремление устанавливать доверительные отношения взаимопонимания.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определять последовательность промежуточных целей с учетом конечного результата; предвосхищать временные характеристики достижения результата. «каков будет результат?»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восстанавливать предметную ситуацию, описанную в задаче, путем переформулирования, с выделением существенной информации.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Формирование навыков анализа, творческой инициативности и активности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Индивидуальные карточки</w:t>
            </w:r>
          </w:p>
        </w:tc>
      </w:tr>
      <w:tr w:rsidR="00526E16" w:rsidRPr="00526E16" w:rsidTr="00526E16">
        <w:trPr>
          <w:gridAfter w:val="1"/>
          <w:wAfter w:w="140" w:type="dxa"/>
          <w:trHeight w:val="3420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2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задач с помощью уравнений п.8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применения знаний и умений.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навыков самодиагностирования и взаимоконтроля.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решать текстовые 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самостоятельно формулировать познавательную цель и строить действия в соответствии с ней.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Выражать смысл ситуации различными средствами; анализировать объект,выделять существенные и несущественные признаки.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работа.</w:t>
            </w:r>
          </w:p>
        </w:tc>
      </w:tr>
      <w:tr w:rsidR="00526E16" w:rsidRPr="00526E16" w:rsidTr="00526E16">
        <w:trPr>
          <w:gridAfter w:val="1"/>
          <w:wAfter w:w="140" w:type="dxa"/>
          <w:trHeight w:val="60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2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Линейное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уравнение с одной переменной, решение задач с помощью уравнений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применения знаний и умений.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Формирование у учащихся навыков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самодиагностирования и взаимоконтроля.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Научиться решать текстовые задачи алгебраическим способом: переходить от словесной формулировки задачи к алгебраической модели путем составления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уравнения; решать составленное уравнение; интерпретировать результат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принимать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выводить следствия из имеющихся в условии задачи данных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устойчивой мотивации к обучению на основе алгоритма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выполнения задачи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Практическая работа.</w:t>
            </w:r>
          </w:p>
        </w:tc>
      </w:tr>
      <w:tr w:rsidR="00526E16" w:rsidRPr="00526E16" w:rsidTr="00526E16">
        <w:trPr>
          <w:gridAfter w:val="1"/>
          <w:wAfter w:w="140" w:type="dxa"/>
          <w:trHeight w:val="195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2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Среднее арифметическое, размах и мода п.9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пользовать простейшие статистические характе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ристики (среднее арифметическое, размах, мода, медиана) для анализа ряда данных в несложных ситуациях.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Познакомиться с понятиями среднее арифметическое. Научиться находить среднее арифметическое. Использовать простейшие статистические характеристики.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проявлять уважительное отношение к одноклассникам, внимание к личности другого, развивать адекватное межличностное восприятие.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ставить учебную задачу на основе соотнесения того, что уже известно и усвоено, и того, что ещё неизвестно; вносить коррективы и дополнения в составленные планы.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выбирать смысловые единицы текста и устанавливать отношения между ними.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Фронтальная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индивиду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альная работа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2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Среднее арифметическое, размах и мода п.9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закрепления изученного материала.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 xml:space="preserve">пользовать простейшие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статистические характе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ристики для анализа ряда данных в несложных ситуациях.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Познакомиться с понятиями среднее арифметическое. Научиться находить среднее арифметическое. Использовать простейшие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статистические характеристики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Продуктивно общаться и взаимодействовать с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коллегами по совместной деятельности.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осознавать правила контроля и успешно использовать его в решении учебной задачи.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выбирать наиболее эффективные способы решения задач; структурировать знания; заменять термины опр-ми.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Формирова-ние навыков анализа, творческой инициативнос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ти и активности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Фронтальная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индиви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ду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альная работа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2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Медиана как статистическая характеристика п.10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пользовать простейшие статистические характе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ристики для анализа ряда данных в несложных ситуациях.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находить медиану ряда. Использовать простейшие статистические характеристики для анализа ряда данных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проявлять уважительное отношение к одноклассникам, внимание к личности другого, развивать адекватное межличностное восприятие.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планировать промежуточные цели с учетом результата; оценивать качество и уровень усвоенного материала.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Формирова-ние познавательного интереса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работа.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2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Медиана как статистическая характеристика п.10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обобщения и систематизации знаний.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 xml:space="preserve">пользовать простейшие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статистические характе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ристики (среднее арифметическое, размах, мода, медиана) для анализа ряда данных в несложных ситуациях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Использовать простейшие статистические характеристики для анализа ряда данных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проявлять готовность к обсуждению разных точек зрения и выработке общей (групповой) позиции;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обмениваться знаниями между членами группы для принятия эффективных совместных решений.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сличать свой способ действия с эталоном; оценивать достигнутый результат; определять последовательность промежуточных целей с учетом конечного результата.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выражать смысл ситуации различными средствами 9рисунки, схемы, символы); выбирать знаково-символические средства для построения модели.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Формирование устойчивой мотивации к обучению на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основе алгоритма выполнения задачи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Индивидуальные карточки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2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Контрольная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работа №2 «Уравнение с одной переменной», п.6-8.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контроля знаний и умений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регулировать собственную деятельностьпосредством письменной речи.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оценивать достигнутый результат.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выбирать наиболее эффективные способы решения задачи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навыков организации анализа своей деятельности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Индивидуальное решение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контрольных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заданий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1528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2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Что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такое функция; п. 12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Познакомиться с понятиями: независимая переменная, зависимая переменная, функциональная зависимость, функция, область определения, множество значений. Научиться использовать формулу для нахождения площади квадрата и применять ее функциональную зависимость; вычислять функциональные зависимости графиков реальных ситуаций; определять по графикам функций область определения и множество значений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принимать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выводить следствия из имеющихся в условии задачи данных; устанавливать причинно следственные связи.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Формирова-ние устойчивой мотивации к обучению на основе алгоритма выполнения задачи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индивидуальный опрос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2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Вычисление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значений функций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 формуле; п. 13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навыков самодиагностирования и взаимоконтроля.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Освоить способ задания функции – формула. Научиться вычислять значения функции, заданной формулой; составлять таблицы значений функции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устанавливать рабочие отношения; эффективно сотрудничать и способствовать продуктивной кооперации.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выдвигать и обосновывать гипотезы, предлагать способы их проверки; строить логические цепочки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Формирова-ние познавательного интереса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Фронталь-ный и индивидуальный опрос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Вычисление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значений функций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 формуле; п. 13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закрепления изученного материала.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навыков самодиагностирования и взаимоконтроля. По графику функции находить значение функции по известно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му значению аргумента и решать обратную задачу.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находить значения функции по графику и по заданной формуле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устанавливать рабочие отношения; эффективно сотрудничать и способствовать продуктивной кооперации.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Фронтальная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индивиду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альная работа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3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График функции; п. 14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Изучить компоненты системы координат: абсцисса, ордината их функциональное значение. Научиться составлять таблицы значений; строить графики реальных ситуаций на координатной плоскости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определять цели и функции участников, способы взаимодействия; планировать общие способы работы.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предвосхищать временные характеристики достижения результата (отвечать на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вопрос «когда будет результат?»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устанавливать причинно-следственные связи; делать выводы; извлекать необходимую информацию из прослушанного объяснения учителя, высказывания одноклассников, систематизировать свои собственные знания; читать и слушать. Извлекая нужную информацию.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работа.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3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График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функции; п. 14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применения знаний и умений.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навыков самодиагностирования и взаимоконтроля.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по графику функции находить значение функции по известному значению аргумента и решать обратную задачу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определять цели и функции участников, способы взаимодействия; понимать возможность наличия различных точек зрения, не совпадающих с собственной; устанавливать и сравнивать различные очки зрения, прежде чем принимать решения и делать выбор.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ставить учебную задачу на основе соотнесения того, что уже известно и усвоено, и того, что ещё неизвестно.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анализировать условия и требования задачи;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выбирать обобщенные стратегии решения задачи.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индивидуальный опрос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3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Прямая пропорциональность и ее график; п. 15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Познакомиться с понятием прямая пропорциональность. Освоить примеры прямых зависимостей в реальных ситуациях; расположение графика прямой пропорциональности в системе координат. Научиться составлять таблицы значений; строить графики прямых пропорциональностей, описывать некоторые свойства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проявлять готовность адекватно реагировать на нужды одноклассников; оказывать помощь и эмоциональную поддержку партнерам.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принимать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структурировать знания, выделять объекты и процессы с точки зрения целого и частей.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индивидуальный опрос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3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Прямая пропорциональность и ее график. п. 15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закрепления изученного материала.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Строить графики прямой пропорциональности, описывать свойства этих функ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ций. Понимать, как влияет знак коэффициента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к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на расположение в координатной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плоскости графика функции 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y=kх,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Научиться определять, как влияет знак коэффициента 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k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расположение графика в системе координат, где 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k≠0;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составлять таблицы значений; строить графики реальных зависимостей; определять знак углового коэффициента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проявлять готовность адекватно реагировать на нужды одноклассников; оказывать помощь и эмоциональную поддержку партнерам.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принимать познавательную цель, сохранять её при выполнении учебных действий, регулировать весь процесс их выполнения и четко выполнять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требования познавательной задачи.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структурировать знания, выделять объекты и процессы с точки зрения целого и частей.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Формирование устойчивой мотивации к изучению и закреплению нового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Работа в группах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3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Прямая пропорциональность и ее график п 15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Комбинированный урок.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Строить графики прямой пропорциональности, описывать свойства этих функ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ций. Понимать, как влияет знак коэффициента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к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на расположение в координатной плоскости графика функции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y=kх,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определять, как влияет знак коэффициента 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k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расположение графика в системе координат, где 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k≠0;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составлять таблицы значений; строить графики реальных зависимостей; определять знак углового коэффициента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устанавливать рабочие отношения; описывать содержание совершаемых действий с целью ориентировки предметно-практической или иной деятельности.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сличать способ и результат своих действий с заданным эталоном, обнаруживать отклонения и отличия от эталона.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выбирать, сопоставлять и обосновывать способы решения задачи.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Фронтальная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индивиду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альная работа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3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Линейная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функция и ее график п 16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Познакомиться с понятиями: линейная функция, график линейной функции, угловой коэффициент. Получить знания о расположении графика линейной функции в системе координат. Научиться составлять таблицы значений; находить значения линейной функции при заданном значении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использовать адекватные языковые средства для отображения своих чувств, мыслей и побуждений.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самостоятельно формулировать познавательную цель и стоить план действий в соответствии с ней.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выражать структуру задачи разными средствами; выбирать, сопоставлять и обосновывать способы решения задачи.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Фронтальная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индивиду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альная работа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3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Линейная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функция и ее график п 16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Комбинированный урок.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Строить графики прямой пропорции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ональности и линейной функции, описывать свойства этих функ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ций. Понимать, как зависит от значе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ний 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k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 b взаимное расположение графиков функций вида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у=kх+b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использовать формулы и свойства линейных функций на практике; составлять таблицы значений; определять взаимное расположение графиков по виду линейных функций; показывать схематически положение на координатной плоскости графиков функций.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управлять поведение партнера – убеждать его, контролировать, корректировать и оценивать его действия.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сличать способ и результат свих действий с заданным эталоном, обнаруживать отклонения и отличия эталона; оценивать достигнутый результат.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устанавливать взаимосвязь между объемом приобретенных на уроке знаний, умений, навыков и операционных, исследовательских, аналитических умений как интегрированных, сложных умений.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Индивидуальные карточки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3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Контроль-ная работа №3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«Линейная функция», п. 12-16.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контроля знаний и умений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регулировать собственную деятельность посредством письменной речи.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оценивать достигнутый результат.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выбирать наиболее эффективные способы решения задачи.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Формирова-ние навыков самоанализа и самоконтроля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Индивидуальное решение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контроль-ных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заданий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1528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3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Определение степени с натуральным показателем п 18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Освоить определение степени с натуральным показателем; основную операцию – возведение в степень числа. Познакомиться с понятиями степень, основание, показатель. Научиться формулировать, записывать в символической форме и обосновывать свойства с целым неотрицательным показателем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продуктивно общаться и взаимодействовать с коллегами по совместной деятельности; осуществлять совместное целеполагание и планирование общих способов работы на основе прогнозирования.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самостоятельно формулировать познавательную цель и строить действия в соответствии с ней; использовать различные ресурсы для достижения цели; выбирать успешные стратегии в трудных ситуациях.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выделять и формулировать познавательную цель; анализировать условия и требования задачи; самостоятельно создавать алгоритмы деятельности при решении проблем творческого и поискового характера.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Фронтальная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индивидуальная работа, работа в группах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3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Умножение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деление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степеней; п. 19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деятельностных способностей к структурированию и систематизации изучаемого предметного содержания.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использовать принцип умножения и деления степеней с одинаковыми показателями; умножать и делить степень на степень; воспроизводить формулировки определений, конструировать несложные определения самостоятельно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демонстрировать способность к эмпатии, стремиться устанавливать доверительные отношения взаимопонимания; использовать адекватные языковые средства для отображения своих чувств, мыслей и побуждений.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самостоятельно формулировать познавательную цель, и строить план действий в соответствии с ней.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опрос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4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Умножение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деление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степеней; п. 19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закрепления изученного материала.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способности к рефлексивной деятельности.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применять основные свойства степеней для преобразования алгебраических выражений; вычислять значения выражений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задавать вопросы с целью получения необходимой для решения проблемы информации; осуществлять совместную деятельность в парах и рабочих группах с учетом конкретных учебно-познавательных задач.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оценивать достигнутый результат; предвосхищать результат и уровень усвоения.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осуществлять отбор существенной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информации (из материалов учебника и рассказа учителя, по воспроизведению в памяти)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Индивидуальные карточки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4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Возведение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степень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и степени; п. 20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Освоить возведение степени числа в степень; принцип произведения степеней. Научиться записывать произведения в виде степени; вычислять значение степени.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представлять конкретное содержание и сообщать его в письменной форме.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оценивать достигнутый результат.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Математический диктант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4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Возведение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степень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и степени; п. 20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обобщения и систематизации знаний.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формулировать, записывать в символической форме и обосновывать свойства степени с натуральным показателем; возводить степень в степень, находить степень произведения.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представлять конкретное содержание и сообщать его в письменной форме.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оценивать достигнутый результат.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навыков составления алгоритма выполнения задания, выполнения творческого задания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Фронтальная и индивидуальная работа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4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Одночлен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его стандартный вид; п. 21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Формирование у обучающихся умений построения и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реализации новых знаний.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Познакомиться с понятиями одночлен, стандартный вид одночлена. Научиться приводить одночлен к стандартному виду; находить область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допустимых значений переменных в выражении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осуществлять совместную деятельность в группах; задавать вопросы с целью получения необходимой для решения проблемы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информации; осуществлять деятельность с учетом конкретных учебно-познавательных задач.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оценивать работу; исправлять и объяснять ошибки.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выделять обобщенный смысл и формальную структуру задачи; выводить следствия из имеющихся в условии задачи данных.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Формирова-ние познавательного интереса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Фронталь-ный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опрос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4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Умножение одночленов. Возведение одночлена в натуральную степень; п22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 Выполнять умножение одночленов и возведение одночленов в степень.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Освоить принцип умножения одночлена на одночлен. Научиться умножать одночлены; представлять одночлены в виде суммы подобных членов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демонстрировать способность к эмпатии, стремиться устанавливать доверительные отношения взаимопонимания; использовать адекватные языковые средства для отображения своих чувств, мыслей и побуждений.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самостоятельно формулировать познавательную цель, и строить план действий в соответствии с ней. </w:t>
            </w: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использовать приобретенные знания и умения в практической деятельности.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устойчивой мотивации к обучению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Фронтальная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индивиду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альная работа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4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Умножение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одночленов. Возведение одночлена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натуральную степень; п 22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Урок применения знаний и умений.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Выполнять умножение одночленов и возведение одночленов в степень.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Научиться использовать операцию возведения одночлена в натуральную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степень; возводить одночлен в натуральную степень; вычислять числовое значение буквенного выражения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Задавать вопросы с целью получения необходимой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информации; осуществлять совместную деятельность в парах и рабочих группах с учетом конкретных учебно-познавательных задач.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оценивать достигнутый результат; предвосхищать результат и уровень усвоения(отвечать на вопрос «какой будет результат?»)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осуществлять отбор существенной информации (из материалов учебника и рассказа учителя, по воспроизведению в памяти).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навыков организации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анализа своей деятельности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Самостоятельная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работа (10 мин): С-24, 1, 3,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 (а, б), 7(1), 5(ДМ)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4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Функции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у = х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vertAlign w:val="superscript"/>
                <w:lang w:eastAsia="ru-RU"/>
              </w:rPr>
              <w:t>2 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 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у = х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vertAlign w:val="superscript"/>
                <w:lang w:eastAsia="ru-RU"/>
              </w:rPr>
              <w:t>3 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графики функций;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 23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Строить графики функций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 =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х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у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= х</w:t>
            </w:r>
            <w:r w:rsidRPr="00526E1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Решать графически уравнения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br/>
              <w:t>х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=kх +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b,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х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=kх +b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где 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k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 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b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— некоторые числа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Познакомиться с основной квадратичной функцией вида у=х</w:t>
            </w:r>
            <w:r w:rsidRPr="00526E1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развивать умения интегрироваться в группу сверстников и строить продуктивное взаимодействие со сверстниками и взрослыми.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самостоятельно обнаруживать и формулировать учебную проблему; определять цель учебной деятельности.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выделять обобщенный смысл и формальную структуру задачи.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навыков организации анализа своей деятельности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работа.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4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Функции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у = х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у = х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их графики п 23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обобщения и систематизации знаний.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Строить графики функций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 =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х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у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= х</w:t>
            </w:r>
            <w:r w:rsidRPr="00526E16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Решать графически уравнения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br/>
              <w:t>х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=kх +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b,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х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=kх +b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где 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k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и </w:t>
            </w:r>
            <w:r w:rsidRPr="00526E16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b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— некоторые числа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использовать в своей речи основные понятия для изучения функций; составлять таблицы значений; строить и читать графики степенных функций; без построения графика определять, принадлежит ли графику точка; решать уравнения графическим способом.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продуктивно общаться и взаимодействовать с коллегами по совместной деятельности.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адекватно оценивать свои достижения, осознавать возникающие трудности, искать их причины и пути преодоления.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выражать смысл ситуации различными средствами (рисунки, символы, схемы, знаки); осуществлять поиск и выделение необходимой информации.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навыков организации анализа своей деятельности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Проверочная работа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4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№4 «Степень с натуральным показателем»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контроля знаний и умений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регулировать собственную деятельность посредством письменной речи.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оценивать достигнутый результат.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выбирать наиболее эффективные способы решения задачи.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Формирова-ние навыков самоанализа и самоконтроля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Индивидуальное решение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контрольных заданий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1528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4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Многочлен и его стандартный вид п. 25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Формирование у учащихся умений построение и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реализации новых знаний (понятий, способов действий и т.д.)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Познакомиться с понятиями многочлен, стандартный вид многочлена. Научиться выполнять действия с многочленами; приводить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подобные многочлены к стандартному виду.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развивать умение использовать языковые средства, адекватные обсуждаемой проблеме; уметь с помощью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вопросов добывать недостающую информацию.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определять новый уровень отношения к самому себе как субъекту деятельности.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применять метод информационного поиска, в том числе с помощью компьютерных средств.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устойчивой мотивации к изучению и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закреплению нового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Фронтальный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опрос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5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Сложение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вычитание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многочленов п.26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Освоить операцию сложения и вычитания многочленов на практике. Научиться распознавать многочлен, понимать возможность разложения на множители, представлять квадратный трехчлен в виде произведения линейных множителей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обмениваться знаниями между членами группы для принятия эффективных совместных решений, проявлять уважительное отношение к одноклассникам.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оценивать уровень владенияучебным действием (отвечать на вопрос «что я знаю и умею?») 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выражать смысл ситуацииразличными средствами (рисунки, символы, схемы, знаки) выбирать обобщенные стратегии задачи.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навыков организации анализа своей деятельности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Учебная практическая работа в парах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5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Сложение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 вычитание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многочленов п.26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Урок применения знаний и умений.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Формирование у учащихся навыков самодиагностирования и взаимоконтроля.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Познакомиться с понятиями алгебраическая сумма многочленов и ее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применение. Научиться выполнять действия с многочленами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представлять конкретное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содержание и сообщать его в письменной форме.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оценивать достигнутый результат.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навыка осознанного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выбора наиболее эффективного способа решения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Сам.работа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(15 мин): С-26, № 1 (а, б), 2,4,5, 6(1,2,3) (ДМ)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5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Умножение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одночлена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многочлен п 27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Освоить операцию умножения одночлена на многочлен на практике. Научиться умножать одночлен на многочлен, используя данную операцию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определять цели и функции участников, способы взаимодействия; планировать общие способы работы; с достаточной полнотой и точностью выражать свои мысли в соответствии с задачами и условиями коммуникации.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ставить учебную задачу на основе соотнесения того, что уже известно и усвоено, и того, что ещё неизвестно.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текста; извлекать необходимую информацию из прослушанных упражнений.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нравственно-эстетического оценивания усваиваемого содержания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опрос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5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Умножение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одночлена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многочлен п27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Комбинированный урок.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Формирование у учащихся способности к рефлексивной деятельности. Выполнять сложение и вычитание многочленов, умножение одночлена на многочлен и многочлена на многочлен.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Научиться умножать одночлен на многочлен;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решать уравнения с многочленами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понимать возможность различных точек зрения, не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совпадающих с собственной; управлять поведением партнера – убеждать его, контролировать, корректировать и оценивать его действия.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определять целевыеустановки учебной деятельности, выстраивать последовательность необходимых операций (алгоритм действий).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выделять и формулировать познавательную цель.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Формирование навыков организации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анализа своей деятельности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Индивидуальные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карточки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5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Вынесение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общего множителя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 скобки п 28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Выполнять разложение многочлена на множители. Выносить общий множитель за скобки.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Освоить операцию вынесения общего множителя за скобки. Научиться выносить общий множитель за скобки; решать текстовые задачи с помощью математического моделирования.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создавать качество и уровень усвоения. </w:t>
            </w: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выбирать наиболее эффективные способы решения задачи в зависимости от условий.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опрос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5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Вынесение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общего множителя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 скобки п 28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применения знаний и умений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Выполнять разложение многочлена на множители. Выносить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общий множитель за скобки.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Освоить операцию вынесения общего множителя за скобки. Научиться выносить общий множитель за скобки; решать текстовые задачи с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помощью математического моделирования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развивать способность брать на себя инициативу в организации совместного действия; устанавливать и сравнивать разные точки зрения, прежде чем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принимать решения и делать выбор; использовать адекватные языковые средства для отображения своих чувств, мыслей и побуждений.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определять последовательности промежуточных целей с учетом конечного результата; составлять план последовательность действий.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выделять формальную структуру задачи в зависимости от конкретных условий.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Формирование устойчивой мотивации к изучению и закреплению нового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Сам.работа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(15 мин):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С-32, № 1 (а, б),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(а, б), 4 (а, б);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С-31,№2(ДМ)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5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Вынесение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общего множителя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 скобки п 28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обобщения и систематизации знаний.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полнять разложение многочленов на множители, используя вынесение множителя за скобки.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выполнять разложение многочленов на множители, используя вынесение множителя за скобки; применять действия с многочленами при решении разнообразных задач, в частности при решении текстовых задач с помощью уравнений.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развивать способность брать на себя инициативу в организации совместного действия; устанавливать и сравнивать разные точки зрения, прежде чем принимать решения и делать выбор; использовать адекватные языковые средства для отображения своих чувств, мыслей и побуждений.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определять последовательности промежуточных целей с учетом конечного результата; составлять план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последовательность действий.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выделять формальную структуру задачи; анализировать условия и требования задачи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Индивидуальная работа с самооценкой.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5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Контроль-ная работа №5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«Сложение и вычитание многочле-нов»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контроля знаний и умений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регулировать собственную деятельность посредством письменной речи.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оценивать достигнутый результат.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выбирать наиболее эффективные способы решения задачи.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Индивидуальное решение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контрольных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заданий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5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Умножение многочлена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многочлен п 29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применять правило умножения многочлена на многочлен на практике; приводить многочлены к стандартному виду; применять различные формы самоконтроля при выполнении преобразований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выражать готовность к обсуждению различных точек зрения и выработке общей (групповой) позиции.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прогнозировать результат и уровень усвоения.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выбирать обобщенные стратегии решения задачи; применять методы информационного поиска, в том числе с помощью компьютерных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средств; структурировать знания.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Фронтальный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опрос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5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Умножение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многочлена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многочлен п 29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Комбинированный урок.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применять правило умножения многочлена на многочлен на практике; приводить многочлены к стандартному виду; применять различные формы самоконтроля при выполнении преобразований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развивать способность с помощью вопросов добывать недостающую информацию; слушать и слышать друг друга; понимать возможность различных точек зрения, не совпадающих с собственной.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оценивать весомость приводимых доказательств и рассуждений.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устанавливать причинно-следственные связи и строить логические цепочки рассуждений; выдвигать и обосновывать гипотезы, предлагать способы их проверки.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Индивидуальные карточки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6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Умножение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многочлена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многочлен п 29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Комбинированный урок.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Выполнять умножение многочлена на многочлен.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умножать многочлен на многочлен; доказывать тождества многочленов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описывать содержание совершаемых действий с целью ориентировки и предметно – практической или иной деятельности.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корректировать деятельность; вносить изменения в процесс с учетом возникших трудностей и ошибок,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намечать способы их устранения.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 выбирать, сопоставлять и обосновывать способы решения задачи.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Индивидуальная работа с самооценкой.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6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Разложение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многочлена на множители способом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группировки п 30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ознакомления с новым материалом.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Познакомиться с операцией « Способ группировки для разложения многочленов». Научиться применять данную операцию на практике.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устанавливать рабочие отношения; эффективно сотрудничать и способствовать продуктивной кооперации.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навыков работы по алгоритму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Индивидуальные карточки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6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Разложение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многочлена на множители способом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группировки п 30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Комбинированный урок.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Формирование у учащихся способностей к рефлексии коррекционно-контрольного типа и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реализации коррекционной нормы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Освоить способ группировки. Научиться применять способ группировки для разложения многочленов на линейные множители.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конкретных учебно-познавательных задач.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оценивать работу; исправлять и объяснять ошибки.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выделять обобщенный смысл и формальную структуру задачи; выводить следствия из имеющихся в условии задачи данных.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Формирование навыков работы по алгоритму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Математический диктант</w:t>
            </w:r>
          </w:p>
        </w:tc>
      </w:tr>
      <w:tr w:rsidR="00526E16" w:rsidRPr="00526E16" w:rsidTr="00526E16">
        <w:trPr>
          <w:gridAfter w:val="1"/>
          <w:wAfter w:w="14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6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Разложение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многочлена на множители способом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группировки п 30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применения знаний и умений.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полнять разложение многочленов на множители, используя вынесение множителя за скобки и спо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соб группировки.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применять данную операцию на практике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определять цели и функции участников, способы взаимодействия; планировать общие способы работы; с достаточной полнотой и точностью выражать свои мысли в соответствии с задачами и условиями коммуникации.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Регулятивные: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ставить учебную задачу на основе соотнесения того, что уже известно и усвоено, и того, что ещё неизвестно.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Познавательные: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создавать структуру взаимосвязей смысловых единиц текста; извлекать необходимую информацию из прослушанных упражнений.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Формирование навыков работы по алгоритму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Сам.работа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(15 мин): С-35, № 1 (а, б), 2 (а), 3(1), 4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(ДМ)</w:t>
            </w:r>
          </w:p>
        </w:tc>
      </w:tr>
      <w:tr w:rsidR="00526E16" w:rsidRPr="00526E16" w:rsidTr="00526E16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numPr>
                <w:ilvl w:val="0"/>
                <w:numId w:val="6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Разложение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многочлена на множители способом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группировки п 30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обобщения и систематизации знаний.</w:t>
            </w:r>
          </w:p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полнять разложение многочленов на множители, используя вынесение множителя за скобки и спо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соб группировки.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Научиться умножать многочлены; раскладывать многочлены на линейные множители с помощью способа группировки.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6E16" w:rsidRPr="00526E16" w:rsidRDefault="00526E16" w:rsidP="00526E16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26E1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Коммуникативные: </w:t>
            </w:r>
            <w:r w:rsidRPr="00526E1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определять цели и функции участников, способы взаимодействия; планировать общие способы работы; с достаточной полнотой и точностью выражать свои мысл</w:t>
            </w:r>
          </w:p>
        </w:tc>
        <w:tc>
          <w:tcPr>
            <w:tcW w:w="1623" w:type="dxa"/>
            <w:shd w:val="clear" w:color="auto" w:fill="FFFFFF"/>
            <w:vAlign w:val="center"/>
            <w:hideMark/>
          </w:tcPr>
          <w:p w:rsidR="00526E16" w:rsidRPr="00526E16" w:rsidRDefault="00526E16" w:rsidP="0052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dxa"/>
            <w:gridSpan w:val="2"/>
            <w:shd w:val="clear" w:color="auto" w:fill="FFFFFF"/>
            <w:vAlign w:val="center"/>
            <w:hideMark/>
          </w:tcPr>
          <w:p w:rsidR="00526E16" w:rsidRPr="00526E16" w:rsidRDefault="00526E16" w:rsidP="0052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gridSpan w:val="2"/>
            <w:shd w:val="clear" w:color="auto" w:fill="FFFFFF"/>
            <w:vAlign w:val="center"/>
            <w:hideMark/>
          </w:tcPr>
          <w:p w:rsidR="00526E16" w:rsidRPr="00526E16" w:rsidRDefault="00526E16" w:rsidP="00526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66601" w:rsidRDefault="00066601"/>
    <w:sectPr w:rsidR="00066601" w:rsidSect="00526E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D16FA"/>
    <w:multiLevelType w:val="multilevel"/>
    <w:tmpl w:val="5A724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479BD"/>
    <w:multiLevelType w:val="multilevel"/>
    <w:tmpl w:val="4E4C2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C46CDD"/>
    <w:multiLevelType w:val="multilevel"/>
    <w:tmpl w:val="44F28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FA3532"/>
    <w:multiLevelType w:val="multilevel"/>
    <w:tmpl w:val="EAE86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B10E60"/>
    <w:multiLevelType w:val="multilevel"/>
    <w:tmpl w:val="354AC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3E3CD9"/>
    <w:multiLevelType w:val="multilevel"/>
    <w:tmpl w:val="0BE47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2E26EA"/>
    <w:multiLevelType w:val="multilevel"/>
    <w:tmpl w:val="406E4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630CFA"/>
    <w:multiLevelType w:val="multilevel"/>
    <w:tmpl w:val="E65E3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BE0E7A"/>
    <w:multiLevelType w:val="multilevel"/>
    <w:tmpl w:val="3F38D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B1020E"/>
    <w:multiLevelType w:val="multilevel"/>
    <w:tmpl w:val="1728C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BD4052"/>
    <w:multiLevelType w:val="multilevel"/>
    <w:tmpl w:val="94200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2D01C1"/>
    <w:multiLevelType w:val="multilevel"/>
    <w:tmpl w:val="0054D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760AB7"/>
    <w:multiLevelType w:val="multilevel"/>
    <w:tmpl w:val="711E0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A6C5712"/>
    <w:multiLevelType w:val="multilevel"/>
    <w:tmpl w:val="137E2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9D06AB"/>
    <w:multiLevelType w:val="multilevel"/>
    <w:tmpl w:val="20FA8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3334EA"/>
    <w:multiLevelType w:val="multilevel"/>
    <w:tmpl w:val="4C4A1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C27D46"/>
    <w:multiLevelType w:val="multilevel"/>
    <w:tmpl w:val="9A88C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22F12CB"/>
    <w:multiLevelType w:val="multilevel"/>
    <w:tmpl w:val="6F9E6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49C3363"/>
    <w:multiLevelType w:val="multilevel"/>
    <w:tmpl w:val="25B03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5D87922"/>
    <w:multiLevelType w:val="multilevel"/>
    <w:tmpl w:val="D90EA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661133B"/>
    <w:multiLevelType w:val="multilevel"/>
    <w:tmpl w:val="02B06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87013A4"/>
    <w:multiLevelType w:val="multilevel"/>
    <w:tmpl w:val="4A1C8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D002691"/>
    <w:multiLevelType w:val="multilevel"/>
    <w:tmpl w:val="7F24F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D887EFB"/>
    <w:multiLevelType w:val="multilevel"/>
    <w:tmpl w:val="664E1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F242D2A"/>
    <w:multiLevelType w:val="multilevel"/>
    <w:tmpl w:val="AE684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0B96C26"/>
    <w:multiLevelType w:val="multilevel"/>
    <w:tmpl w:val="56F0A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1246F8C"/>
    <w:multiLevelType w:val="multilevel"/>
    <w:tmpl w:val="5980E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1641944"/>
    <w:multiLevelType w:val="multilevel"/>
    <w:tmpl w:val="054A5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8C81D80"/>
    <w:multiLevelType w:val="multilevel"/>
    <w:tmpl w:val="D7A45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B0D2673"/>
    <w:multiLevelType w:val="multilevel"/>
    <w:tmpl w:val="9CC6E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B6559D7"/>
    <w:multiLevelType w:val="multilevel"/>
    <w:tmpl w:val="AC026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C0D0863"/>
    <w:multiLevelType w:val="multilevel"/>
    <w:tmpl w:val="BE984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DAF270B"/>
    <w:multiLevelType w:val="multilevel"/>
    <w:tmpl w:val="0B586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2806745"/>
    <w:multiLevelType w:val="multilevel"/>
    <w:tmpl w:val="14767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3E2741F"/>
    <w:multiLevelType w:val="multilevel"/>
    <w:tmpl w:val="16F86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64A5610"/>
    <w:multiLevelType w:val="multilevel"/>
    <w:tmpl w:val="C08A1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C965CB7"/>
    <w:multiLevelType w:val="multilevel"/>
    <w:tmpl w:val="3C424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CCE4426"/>
    <w:multiLevelType w:val="multilevel"/>
    <w:tmpl w:val="4D2E3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E374747"/>
    <w:multiLevelType w:val="multilevel"/>
    <w:tmpl w:val="8368D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E4B62E4"/>
    <w:multiLevelType w:val="multilevel"/>
    <w:tmpl w:val="1A00C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0E94554"/>
    <w:multiLevelType w:val="multilevel"/>
    <w:tmpl w:val="C9986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21A7033"/>
    <w:multiLevelType w:val="multilevel"/>
    <w:tmpl w:val="6772E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25438DF"/>
    <w:multiLevelType w:val="multilevel"/>
    <w:tmpl w:val="2708D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2E55736"/>
    <w:multiLevelType w:val="multilevel"/>
    <w:tmpl w:val="D59EA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9084058"/>
    <w:multiLevelType w:val="multilevel"/>
    <w:tmpl w:val="5358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9600EFA"/>
    <w:multiLevelType w:val="multilevel"/>
    <w:tmpl w:val="86247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9805617"/>
    <w:multiLevelType w:val="multilevel"/>
    <w:tmpl w:val="CD1AF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B7865DE"/>
    <w:multiLevelType w:val="multilevel"/>
    <w:tmpl w:val="9C004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E605FC1"/>
    <w:multiLevelType w:val="multilevel"/>
    <w:tmpl w:val="55E47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F674D6C"/>
    <w:multiLevelType w:val="multilevel"/>
    <w:tmpl w:val="E3D85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27D0F56"/>
    <w:multiLevelType w:val="multilevel"/>
    <w:tmpl w:val="FB663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2ED63D4"/>
    <w:multiLevelType w:val="multilevel"/>
    <w:tmpl w:val="FD7E5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31D1D5F"/>
    <w:multiLevelType w:val="multilevel"/>
    <w:tmpl w:val="EE8E7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5AE0D33"/>
    <w:multiLevelType w:val="multilevel"/>
    <w:tmpl w:val="14100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84C025C"/>
    <w:multiLevelType w:val="multilevel"/>
    <w:tmpl w:val="669CE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BF01E75"/>
    <w:multiLevelType w:val="multilevel"/>
    <w:tmpl w:val="5CACB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24D3DBB"/>
    <w:multiLevelType w:val="multilevel"/>
    <w:tmpl w:val="02364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3084097"/>
    <w:multiLevelType w:val="multilevel"/>
    <w:tmpl w:val="5C967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69331F8"/>
    <w:multiLevelType w:val="multilevel"/>
    <w:tmpl w:val="64A81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78A45DA"/>
    <w:multiLevelType w:val="multilevel"/>
    <w:tmpl w:val="E5545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8F35F16"/>
    <w:multiLevelType w:val="multilevel"/>
    <w:tmpl w:val="31260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C092C52"/>
    <w:multiLevelType w:val="multilevel"/>
    <w:tmpl w:val="0F34A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C5B796F"/>
    <w:multiLevelType w:val="multilevel"/>
    <w:tmpl w:val="AE58E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DA04837"/>
    <w:multiLevelType w:val="multilevel"/>
    <w:tmpl w:val="36A4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0"/>
  </w:num>
  <w:num w:numId="3">
    <w:abstractNumId w:val="12"/>
  </w:num>
  <w:num w:numId="4">
    <w:abstractNumId w:val="61"/>
  </w:num>
  <w:num w:numId="5">
    <w:abstractNumId w:val="56"/>
  </w:num>
  <w:num w:numId="6">
    <w:abstractNumId w:val="36"/>
  </w:num>
  <w:num w:numId="7">
    <w:abstractNumId w:val="53"/>
  </w:num>
  <w:num w:numId="8">
    <w:abstractNumId w:val="0"/>
  </w:num>
  <w:num w:numId="9">
    <w:abstractNumId w:val="15"/>
  </w:num>
  <w:num w:numId="10">
    <w:abstractNumId w:val="11"/>
  </w:num>
  <w:num w:numId="11">
    <w:abstractNumId w:val="50"/>
  </w:num>
  <w:num w:numId="12">
    <w:abstractNumId w:val="45"/>
  </w:num>
  <w:num w:numId="13">
    <w:abstractNumId w:val="32"/>
  </w:num>
  <w:num w:numId="14">
    <w:abstractNumId w:val="33"/>
  </w:num>
  <w:num w:numId="15">
    <w:abstractNumId w:val="28"/>
  </w:num>
  <w:num w:numId="16">
    <w:abstractNumId w:val="39"/>
  </w:num>
  <w:num w:numId="17">
    <w:abstractNumId w:val="46"/>
  </w:num>
  <w:num w:numId="18">
    <w:abstractNumId w:val="43"/>
  </w:num>
  <w:num w:numId="19">
    <w:abstractNumId w:val="17"/>
  </w:num>
  <w:num w:numId="20">
    <w:abstractNumId w:val="22"/>
  </w:num>
  <w:num w:numId="21">
    <w:abstractNumId w:val="34"/>
  </w:num>
  <w:num w:numId="22">
    <w:abstractNumId w:val="3"/>
  </w:num>
  <w:num w:numId="23">
    <w:abstractNumId w:val="25"/>
  </w:num>
  <w:num w:numId="24">
    <w:abstractNumId w:val="60"/>
  </w:num>
  <w:num w:numId="25">
    <w:abstractNumId w:val="31"/>
  </w:num>
  <w:num w:numId="26">
    <w:abstractNumId w:val="41"/>
  </w:num>
  <w:num w:numId="27">
    <w:abstractNumId w:val="44"/>
  </w:num>
  <w:num w:numId="28">
    <w:abstractNumId w:val="14"/>
  </w:num>
  <w:num w:numId="29">
    <w:abstractNumId w:val="54"/>
  </w:num>
  <w:num w:numId="30">
    <w:abstractNumId w:val="8"/>
  </w:num>
  <w:num w:numId="31">
    <w:abstractNumId w:val="37"/>
  </w:num>
  <w:num w:numId="32">
    <w:abstractNumId w:val="29"/>
  </w:num>
  <w:num w:numId="33">
    <w:abstractNumId w:val="42"/>
  </w:num>
  <w:num w:numId="34">
    <w:abstractNumId w:val="21"/>
  </w:num>
  <w:num w:numId="35">
    <w:abstractNumId w:val="49"/>
  </w:num>
  <w:num w:numId="36">
    <w:abstractNumId w:val="1"/>
  </w:num>
  <w:num w:numId="37">
    <w:abstractNumId w:val="23"/>
  </w:num>
  <w:num w:numId="38">
    <w:abstractNumId w:val="20"/>
  </w:num>
  <w:num w:numId="39">
    <w:abstractNumId w:val="47"/>
  </w:num>
  <w:num w:numId="40">
    <w:abstractNumId w:val="10"/>
  </w:num>
  <w:num w:numId="41">
    <w:abstractNumId w:val="52"/>
  </w:num>
  <w:num w:numId="42">
    <w:abstractNumId w:val="51"/>
  </w:num>
  <w:num w:numId="43">
    <w:abstractNumId w:val="19"/>
  </w:num>
  <w:num w:numId="44">
    <w:abstractNumId w:val="26"/>
  </w:num>
  <w:num w:numId="45">
    <w:abstractNumId w:val="4"/>
  </w:num>
  <w:num w:numId="46">
    <w:abstractNumId w:val="18"/>
  </w:num>
  <w:num w:numId="47">
    <w:abstractNumId w:val="48"/>
  </w:num>
  <w:num w:numId="48">
    <w:abstractNumId w:val="35"/>
  </w:num>
  <w:num w:numId="49">
    <w:abstractNumId w:val="6"/>
  </w:num>
  <w:num w:numId="50">
    <w:abstractNumId w:val="59"/>
  </w:num>
  <w:num w:numId="51">
    <w:abstractNumId w:val="2"/>
  </w:num>
  <w:num w:numId="52">
    <w:abstractNumId w:val="62"/>
  </w:num>
  <w:num w:numId="53">
    <w:abstractNumId w:val="27"/>
  </w:num>
  <w:num w:numId="54">
    <w:abstractNumId w:val="24"/>
  </w:num>
  <w:num w:numId="55">
    <w:abstractNumId w:val="7"/>
  </w:num>
  <w:num w:numId="56">
    <w:abstractNumId w:val="40"/>
  </w:num>
  <w:num w:numId="57">
    <w:abstractNumId w:val="38"/>
  </w:num>
  <w:num w:numId="58">
    <w:abstractNumId w:val="9"/>
  </w:num>
  <w:num w:numId="59">
    <w:abstractNumId w:val="63"/>
  </w:num>
  <w:num w:numId="60">
    <w:abstractNumId w:val="55"/>
  </w:num>
  <w:num w:numId="61">
    <w:abstractNumId w:val="16"/>
  </w:num>
  <w:num w:numId="62">
    <w:abstractNumId w:val="58"/>
  </w:num>
  <w:num w:numId="63">
    <w:abstractNumId w:val="13"/>
  </w:num>
  <w:num w:numId="64">
    <w:abstractNumId w:val="5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8D9"/>
    <w:rsid w:val="00066601"/>
    <w:rsid w:val="001F18D9"/>
    <w:rsid w:val="00526E16"/>
    <w:rsid w:val="00545536"/>
    <w:rsid w:val="0084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63CE4-BE88-42F1-AF42-7153FA0B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6E16"/>
  </w:style>
  <w:style w:type="paragraph" w:styleId="a3">
    <w:name w:val="Normal (Web)"/>
    <w:basedOn w:val="a"/>
    <w:uiPriority w:val="99"/>
    <w:semiHidden/>
    <w:unhideWhenUsed/>
    <w:rsid w:val="00526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26E1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26E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6E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9587</Words>
  <Characters>54652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Азм</dc:creator>
  <cp:keywords/>
  <dc:description/>
  <cp:lastModifiedBy>Азм</cp:lastModifiedBy>
  <cp:revision>4</cp:revision>
  <cp:lastPrinted>2023-09-11T11:19:00Z</cp:lastPrinted>
  <dcterms:created xsi:type="dcterms:W3CDTF">2023-09-11T11:06:00Z</dcterms:created>
  <dcterms:modified xsi:type="dcterms:W3CDTF">2023-10-31T08:56:00Z</dcterms:modified>
</cp:coreProperties>
</file>